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r>
        <w:rPr>
          <w:rFonts w:hint="eastAsia" w:ascii="宋体" w:hAnsi="宋体" w:eastAsia="宋体" w:cs="宋体"/>
          <w:b/>
          <w:kern w:val="2"/>
          <w:sz w:val="32"/>
          <w:szCs w:val="32"/>
        </w:rPr>
        <w:t>优质「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fldChar w:fldCharType="begin"/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instrText xml:space="preserve"> HYPERLINK "http://www.dfggb.cn/" \t "http://www.dfggb.cn/admin/_blank" </w:instrTex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fldChar w:fldCharType="separate"/>
      </w:r>
      <w:r>
        <w:rPr>
          <w:rStyle w:val="6"/>
          <w:rFonts w:hint="eastAsia" w:ascii="宋体" w:hAnsi="宋体" w:eastAsia="宋体" w:cs="宋体"/>
          <w:b/>
          <w:kern w:val="2"/>
          <w:sz w:val="32"/>
          <w:szCs w:val="32"/>
          <w:lang w:eastAsia="zh-CN"/>
        </w:rPr>
        <w:t>上海</w:t>
      </w:r>
      <w:r>
        <w:rPr>
          <w:rStyle w:val="6"/>
          <w:rFonts w:hint="eastAsia" w:ascii="宋体" w:hAnsi="宋体" w:eastAsia="宋体" w:cs="宋体"/>
          <w:b/>
          <w:kern w:val="2"/>
          <w:sz w:val="32"/>
          <w:szCs w:val="32"/>
        </w:rPr>
        <w:t>钢格板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fldChar w:fldCharType="end"/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/东富集团」</w:t>
      </w:r>
      <w:r>
        <w:rPr>
          <w:rFonts w:hint="default" w:ascii="Calibri" w:hAnsi="Calibri" w:eastAsia="宋体" w:cs="Calibri"/>
          <w:b/>
          <w:kern w:val="2"/>
          <w:sz w:val="32"/>
          <w:szCs w:val="32"/>
        </w:rPr>
        <w:t>20</w:t>
      </w:r>
      <w:r>
        <w:rPr>
          <w:rFonts w:hint="eastAsia" w:ascii="宋体" w:hAnsi="宋体" w:eastAsia="宋体" w:cs="宋体"/>
          <w:b/>
          <w:kern w:val="2"/>
          <w:sz w:val="32"/>
          <w:szCs w:val="32"/>
        </w:rPr>
        <w:t>年品质保证</w:t>
      </w:r>
      <w:r>
        <w:rPr>
          <w:rFonts w:hint="default" w:ascii="Calibri" w:hAnsi="Calibri" w:eastAsia="宋体" w:cs="Calibri"/>
          <w:b/>
          <w:kern w:val="2"/>
          <w:sz w:val="32"/>
          <w:szCs w:val="32"/>
        </w:rPr>
        <w:t>-</w:t>
      </w:r>
      <w:r>
        <w:rPr>
          <w:rStyle w:val="5"/>
          <w:rFonts w:hint="eastAsia" w:ascii="宋体" w:hAnsi="宋体" w:eastAsia="宋体" w:cs="宋体"/>
          <w:kern w:val="2"/>
          <w:sz w:val="32"/>
          <w:szCs w:val="32"/>
        </w:rPr>
        <w:t>【官网】</w:t>
      </w:r>
    </w:p>
    <w:p>
      <w:pPr>
        <w:pStyle w:val="2"/>
        <w:keepNext w:val="0"/>
        <w:keepLines w:val="0"/>
        <w:widowControl/>
        <w:suppressLineNumbers w:val="0"/>
      </w:pPr>
      <w:r>
        <w:t>     2020年新年伊始！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</w:rPr>
        <w:t>东富钢格板</w:t>
      </w:r>
      <w:r>
        <w:fldChar w:fldCharType="end"/>
      </w:r>
      <w:r>
        <w:t>集团大力发展</w:t>
      </w:r>
      <w:r>
        <w:rPr>
          <w:rFonts w:hint="eastAsia"/>
          <w:lang w:eastAsia="zh-CN"/>
        </w:rPr>
        <w:t>上海</w:t>
      </w:r>
      <w:r>
        <w:t>区域业务，致力于提供最优质的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钢格板</w:t>
      </w:r>
      <w:r>
        <w:fldChar w:fldCharType="end"/>
      </w:r>
      <w:r>
        <w:t>满足</w:t>
      </w:r>
      <w:r>
        <w:rPr>
          <w:rFonts w:hint="eastAsia"/>
          <w:lang w:eastAsia="zh-CN"/>
        </w:rPr>
        <w:t>上海</w:t>
      </w:r>
      <w:r>
        <w:t>地区各行业的需求，做好售后完善工作！希望</w:t>
      </w:r>
      <w:r>
        <w:rPr>
          <w:rFonts w:hint="eastAsia"/>
          <w:lang w:eastAsia="zh-CN"/>
        </w:rPr>
        <w:t>上海</w:t>
      </w:r>
      <w:r>
        <w:t>地区的广大客户选准东富品牌，认准东富集团提供的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钢格板</w:t>
      </w:r>
      <w:r>
        <w:fldChar w:fldCharType="end"/>
      </w:r>
      <w:r>
        <w:t>，质优价廉，钻石工艺，国标品质！</w:t>
      </w:r>
    </w:p>
    <w:p>
      <w:pPr>
        <w:pStyle w:val="2"/>
        <w:keepNext w:val="0"/>
        <w:keepLines w:val="0"/>
        <w:widowControl/>
        <w:suppressLineNumbers w:val="0"/>
      </w:pPr>
      <w:r>
        <w:t>   2020年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</w:rPr>
        <w:t>东富集团</w:t>
      </w:r>
      <w:r>
        <w:fldChar w:fldCharType="end"/>
      </w:r>
      <w:r>
        <w:t>主打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格栅板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钢格栅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钢格栅板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镀锌钢格板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不锈钢钢格板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踏步板，</w:t>
      </w:r>
      <w:r>
        <w:fldChar w:fldCharType="end"/>
      </w:r>
      <w:r>
        <w:fldChar w:fldCharType="begin"/>
      </w:r>
      <w:r>
        <w:instrText xml:space="preserve"> HYPERLINK "http://www.dfggb.cn/"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水沟盖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复合板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插接钢格板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齿型钢格板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异型钢格板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重型钢格板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压焊钢格板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扶手栏杆</w:t>
      </w:r>
      <w:r>
        <w:fldChar w:fldCharType="end"/>
      </w:r>
      <w:r>
        <w:t>，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  <w:rFonts w:hint="eastAsia"/>
          <w:lang w:eastAsia="zh-CN"/>
        </w:rPr>
        <w:t>上海</w:t>
      </w:r>
      <w:r>
        <w:rPr>
          <w:rStyle w:val="6"/>
        </w:rPr>
        <w:t>穿孔钢格板</w:t>
      </w:r>
      <w:r>
        <w:fldChar w:fldCharType="end"/>
      </w:r>
      <w:r>
        <w:t>等一系列所有规格及型号的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</w:rPr>
        <w:t>钢格板</w:t>
      </w:r>
      <w:r>
        <w:fldChar w:fldCharType="end"/>
      </w:r>
      <w:r>
        <w:t>！价格绝对货比三家，如果在东富集团购买的</w:t>
      </w:r>
      <w:r>
        <w:fldChar w:fldCharType="begin"/>
      </w:r>
      <w:r>
        <w:instrText xml:space="preserve"> HYPERLINK "http://www.dfggb.cn/" \t "http://www.dfggb.cn/admin/_blank" </w:instrText>
      </w:r>
      <w:r>
        <w:fldChar w:fldCharType="separate"/>
      </w:r>
      <w:r>
        <w:rPr>
          <w:rStyle w:val="6"/>
        </w:rPr>
        <w:t>钢格板</w:t>
      </w:r>
      <w:r>
        <w:fldChar w:fldCharType="end"/>
      </w:r>
      <w:r>
        <w:t>高于市场价格三倍差价返还！2020年就是要让利于客户！让客户真正的收获福利！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D391C"/>
    <w:rsid w:val="4C6D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2020-01-02T00:00:00Z</dcterms:created>
  <dc:creator>东富钢格板闫怀东</dc:creator>
  <cp:lastModifiedBy>东富钢格板闫怀东</cp:lastModifiedBy>
  <dcterms:modified xsi:type="dcterms:W3CDTF">2020-01-02T00:18:51Z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